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E22" w:rsidRDefault="005F7E22" w:rsidP="005F7E22">
      <w:pPr>
        <w:spacing w:line="280" w:lineRule="atLeast"/>
        <w:jc w:val="right"/>
        <w:outlineLvl w:val="0"/>
        <w:rPr>
          <w:b/>
          <w:sz w:val="26"/>
          <w:szCs w:val="26"/>
        </w:rPr>
      </w:pPr>
      <w:r>
        <w:rPr>
          <w:b/>
          <w:sz w:val="26"/>
          <w:szCs w:val="26"/>
        </w:rPr>
        <w:t>ПРОЕКТ</w:t>
      </w:r>
    </w:p>
    <w:p w:rsidR="005F7E22" w:rsidRDefault="005F7E22" w:rsidP="00C0304E">
      <w:pPr>
        <w:spacing w:line="280" w:lineRule="atLeast"/>
        <w:jc w:val="center"/>
        <w:outlineLvl w:val="0"/>
        <w:rPr>
          <w:b/>
          <w:sz w:val="26"/>
          <w:szCs w:val="26"/>
        </w:rPr>
      </w:pPr>
    </w:p>
    <w:p w:rsidR="005F7E22" w:rsidRDefault="005F7E22" w:rsidP="00C0304E">
      <w:pPr>
        <w:spacing w:line="280" w:lineRule="atLeast"/>
        <w:jc w:val="center"/>
        <w:outlineLvl w:val="0"/>
        <w:rPr>
          <w:b/>
          <w:sz w:val="26"/>
          <w:szCs w:val="26"/>
        </w:rPr>
      </w:pPr>
    </w:p>
    <w:p w:rsidR="005F7E22" w:rsidRDefault="005F7E22" w:rsidP="00C0304E">
      <w:pPr>
        <w:spacing w:line="280" w:lineRule="atLeast"/>
        <w:jc w:val="center"/>
        <w:outlineLvl w:val="0"/>
        <w:rPr>
          <w:b/>
          <w:sz w:val="26"/>
          <w:szCs w:val="26"/>
        </w:rPr>
      </w:pPr>
    </w:p>
    <w:p w:rsidR="005F7E22" w:rsidRDefault="005F7E22" w:rsidP="00C0304E">
      <w:pPr>
        <w:spacing w:line="280" w:lineRule="atLeast"/>
        <w:jc w:val="center"/>
        <w:outlineLvl w:val="0"/>
        <w:rPr>
          <w:b/>
          <w:sz w:val="26"/>
          <w:szCs w:val="26"/>
        </w:rPr>
      </w:pPr>
    </w:p>
    <w:p w:rsidR="005F7E22" w:rsidRDefault="005F7E22" w:rsidP="00C0304E">
      <w:pPr>
        <w:spacing w:line="280" w:lineRule="atLeast"/>
        <w:jc w:val="center"/>
        <w:outlineLvl w:val="0"/>
        <w:rPr>
          <w:b/>
          <w:sz w:val="26"/>
          <w:szCs w:val="26"/>
        </w:rPr>
      </w:pPr>
    </w:p>
    <w:p w:rsidR="00C0304E" w:rsidRDefault="00C0304E" w:rsidP="00C0304E">
      <w:pPr>
        <w:spacing w:line="280" w:lineRule="atLeast"/>
        <w:jc w:val="center"/>
        <w:outlineLvl w:val="0"/>
        <w:rPr>
          <w:b/>
          <w:sz w:val="26"/>
          <w:szCs w:val="26"/>
        </w:rPr>
      </w:pPr>
      <w:r>
        <w:rPr>
          <w:noProof/>
        </w:rPr>
        <w:drawing>
          <wp:anchor distT="0" distB="0" distL="114300" distR="114300" simplePos="0" relativeHeight="251659264" behindDoc="0" locked="0" layoutInCell="1" allowOverlap="1" wp14:anchorId="743BD5F1" wp14:editId="368B6E7F">
            <wp:simplePos x="0" y="0"/>
            <wp:positionH relativeFrom="margin">
              <wp:align>center</wp:align>
            </wp:positionH>
            <wp:positionV relativeFrom="paragraph">
              <wp:posOffset>-557530</wp:posOffset>
            </wp:positionV>
            <wp:extent cx="730885" cy="901065"/>
            <wp:effectExtent l="0" t="0" r="0" b="0"/>
            <wp:wrapNone/>
            <wp:docPr id="2" name="Рисунок 2" descr="ГОСТ Герб Конг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ОСТ Герб Конгур"/>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0885" cy="901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04E" w:rsidRDefault="00C0304E" w:rsidP="00C0304E">
      <w:pPr>
        <w:spacing w:line="280" w:lineRule="atLeast"/>
        <w:outlineLvl w:val="0"/>
        <w:rPr>
          <w:b/>
          <w:sz w:val="26"/>
          <w:szCs w:val="26"/>
        </w:rPr>
      </w:pPr>
    </w:p>
    <w:p w:rsidR="00C0304E" w:rsidRPr="0085798A" w:rsidRDefault="00C0304E" w:rsidP="00C0304E">
      <w:pPr>
        <w:spacing w:line="280" w:lineRule="atLeast"/>
        <w:jc w:val="center"/>
        <w:outlineLvl w:val="0"/>
        <w:rPr>
          <w:b/>
          <w:sz w:val="26"/>
          <w:szCs w:val="26"/>
        </w:rPr>
      </w:pPr>
      <w:r w:rsidRPr="0085798A">
        <w:rPr>
          <w:b/>
          <w:sz w:val="26"/>
          <w:szCs w:val="26"/>
        </w:rPr>
        <w:t xml:space="preserve">СОВЕТ ДЕПУТАТОВ </w:t>
      </w:r>
    </w:p>
    <w:p w:rsidR="00C0304E" w:rsidRPr="0085798A" w:rsidRDefault="00C0304E" w:rsidP="00C0304E">
      <w:pPr>
        <w:spacing w:line="280" w:lineRule="atLeast"/>
        <w:jc w:val="center"/>
        <w:outlineLvl w:val="0"/>
        <w:rPr>
          <w:b/>
          <w:sz w:val="26"/>
          <w:szCs w:val="26"/>
        </w:rPr>
      </w:pPr>
      <w:r w:rsidRPr="0085798A">
        <w:rPr>
          <w:b/>
          <w:sz w:val="26"/>
          <w:szCs w:val="26"/>
        </w:rPr>
        <w:t>ГОРОДСКОГО ОКРУГА ЛОТОШИНО</w:t>
      </w:r>
    </w:p>
    <w:p w:rsidR="00C0304E" w:rsidRPr="0085798A" w:rsidRDefault="00C0304E" w:rsidP="00C0304E">
      <w:pPr>
        <w:spacing w:line="280" w:lineRule="atLeast"/>
        <w:jc w:val="center"/>
        <w:outlineLvl w:val="0"/>
        <w:rPr>
          <w:b/>
          <w:sz w:val="26"/>
          <w:szCs w:val="26"/>
        </w:rPr>
      </w:pPr>
      <w:r w:rsidRPr="0085798A">
        <w:rPr>
          <w:b/>
          <w:sz w:val="26"/>
          <w:szCs w:val="26"/>
        </w:rPr>
        <w:t>МОСКОВСКОЙ ОБЛАСТИ</w:t>
      </w:r>
    </w:p>
    <w:p w:rsidR="00C0304E" w:rsidRPr="0085798A" w:rsidRDefault="00C0304E" w:rsidP="00C0304E">
      <w:pPr>
        <w:spacing w:line="280" w:lineRule="atLeast"/>
        <w:jc w:val="center"/>
        <w:rPr>
          <w:b/>
          <w:sz w:val="26"/>
          <w:szCs w:val="26"/>
        </w:rPr>
      </w:pPr>
    </w:p>
    <w:p w:rsidR="00C0304E" w:rsidRPr="0085798A" w:rsidRDefault="00C0304E" w:rsidP="00C0304E">
      <w:pPr>
        <w:spacing w:line="280" w:lineRule="atLeast"/>
        <w:jc w:val="center"/>
        <w:rPr>
          <w:b/>
          <w:sz w:val="26"/>
          <w:szCs w:val="26"/>
        </w:rPr>
      </w:pPr>
      <w:r w:rsidRPr="0085798A">
        <w:rPr>
          <w:b/>
          <w:sz w:val="26"/>
          <w:szCs w:val="26"/>
        </w:rPr>
        <w:t xml:space="preserve">РЕШЕНИЕ </w:t>
      </w:r>
    </w:p>
    <w:p w:rsidR="00C0304E" w:rsidRPr="0085798A" w:rsidRDefault="00BA15F0" w:rsidP="00C0304E">
      <w:pPr>
        <w:spacing w:line="280" w:lineRule="atLeast"/>
        <w:jc w:val="center"/>
        <w:rPr>
          <w:b/>
          <w:sz w:val="26"/>
          <w:szCs w:val="26"/>
        </w:rPr>
      </w:pPr>
      <w:r>
        <w:rPr>
          <w:b/>
          <w:sz w:val="26"/>
          <w:szCs w:val="26"/>
        </w:rPr>
        <w:t>от «___» ________ 2024</w:t>
      </w:r>
      <w:r w:rsidR="00C0304E" w:rsidRPr="0085798A">
        <w:rPr>
          <w:b/>
          <w:sz w:val="26"/>
          <w:szCs w:val="26"/>
        </w:rPr>
        <w:t xml:space="preserve"> года № ____</w:t>
      </w:r>
    </w:p>
    <w:p w:rsidR="00C0304E" w:rsidRPr="0085798A" w:rsidRDefault="00C0304E" w:rsidP="00C0304E">
      <w:pPr>
        <w:autoSpaceDE w:val="0"/>
        <w:autoSpaceDN w:val="0"/>
        <w:adjustRightInd w:val="0"/>
        <w:ind w:firstLine="709"/>
        <w:jc w:val="both"/>
        <w:rPr>
          <w:b/>
          <w:color w:val="000000" w:themeColor="text1"/>
          <w:sz w:val="26"/>
          <w:szCs w:val="26"/>
        </w:rPr>
      </w:pPr>
    </w:p>
    <w:p w:rsidR="005F7E22" w:rsidRDefault="005F7E22" w:rsidP="00BB661A">
      <w:pPr>
        <w:rPr>
          <w:sz w:val="28"/>
          <w:szCs w:val="26"/>
        </w:rPr>
      </w:pPr>
      <w:bookmarkStart w:id="0" w:name="_GoBack"/>
      <w:bookmarkEnd w:id="0"/>
    </w:p>
    <w:p w:rsidR="005F7E22" w:rsidRDefault="005F7E22" w:rsidP="00BB661A">
      <w:pPr>
        <w:rPr>
          <w:sz w:val="28"/>
          <w:szCs w:val="26"/>
        </w:rPr>
      </w:pPr>
    </w:p>
    <w:p w:rsidR="00BB661A" w:rsidRPr="005F7E22" w:rsidRDefault="00BB661A" w:rsidP="00BB661A">
      <w:pPr>
        <w:rPr>
          <w:sz w:val="28"/>
          <w:szCs w:val="26"/>
        </w:rPr>
      </w:pPr>
      <w:r w:rsidRPr="005F7E22">
        <w:rPr>
          <w:sz w:val="28"/>
          <w:szCs w:val="26"/>
        </w:rPr>
        <w:t>Об утверждении перечня индикаторов риска</w:t>
      </w:r>
    </w:p>
    <w:p w:rsidR="00BB661A" w:rsidRPr="005F7E22" w:rsidRDefault="00BB661A" w:rsidP="00BB661A">
      <w:pPr>
        <w:rPr>
          <w:sz w:val="28"/>
          <w:szCs w:val="26"/>
        </w:rPr>
      </w:pPr>
      <w:r w:rsidRPr="005F7E22">
        <w:rPr>
          <w:sz w:val="28"/>
          <w:szCs w:val="26"/>
        </w:rPr>
        <w:t>нарушения обязательных требований по</w:t>
      </w:r>
    </w:p>
    <w:p w:rsidR="00BB661A" w:rsidRPr="005F7E22" w:rsidRDefault="00BB661A" w:rsidP="00BB661A">
      <w:pPr>
        <w:rPr>
          <w:sz w:val="28"/>
          <w:szCs w:val="26"/>
        </w:rPr>
      </w:pPr>
      <w:r w:rsidRPr="005F7E22">
        <w:rPr>
          <w:sz w:val="28"/>
          <w:szCs w:val="26"/>
        </w:rPr>
        <w:t xml:space="preserve">муниципальному контролю (надзору) </w:t>
      </w:r>
    </w:p>
    <w:p w:rsidR="00BB661A" w:rsidRPr="005F7E22" w:rsidRDefault="00BB661A" w:rsidP="00BB661A">
      <w:pPr>
        <w:rPr>
          <w:sz w:val="28"/>
          <w:szCs w:val="26"/>
        </w:rPr>
      </w:pPr>
      <w:r w:rsidRPr="005F7E22">
        <w:rPr>
          <w:sz w:val="28"/>
          <w:szCs w:val="26"/>
        </w:rPr>
        <w:t>на автомобильном транспорте,</w:t>
      </w:r>
    </w:p>
    <w:p w:rsidR="00BB661A" w:rsidRPr="005F7E22" w:rsidRDefault="00BB661A" w:rsidP="00BB661A">
      <w:pPr>
        <w:rPr>
          <w:sz w:val="28"/>
          <w:szCs w:val="26"/>
        </w:rPr>
      </w:pPr>
      <w:r w:rsidRPr="005F7E22">
        <w:rPr>
          <w:sz w:val="28"/>
          <w:szCs w:val="26"/>
        </w:rPr>
        <w:t>городском наземном электрическом транспорте</w:t>
      </w:r>
    </w:p>
    <w:p w:rsidR="00BB661A" w:rsidRPr="005F7E22" w:rsidRDefault="00BB661A" w:rsidP="00BB661A">
      <w:pPr>
        <w:rPr>
          <w:sz w:val="28"/>
          <w:szCs w:val="26"/>
        </w:rPr>
      </w:pPr>
      <w:r w:rsidRPr="005F7E22">
        <w:rPr>
          <w:sz w:val="28"/>
          <w:szCs w:val="26"/>
        </w:rPr>
        <w:t>и в дорожном хозяйстве на территории</w:t>
      </w:r>
    </w:p>
    <w:p w:rsidR="00BB661A" w:rsidRPr="005F7E22" w:rsidRDefault="00BB661A" w:rsidP="00BB661A">
      <w:pPr>
        <w:rPr>
          <w:sz w:val="28"/>
          <w:szCs w:val="26"/>
        </w:rPr>
      </w:pPr>
      <w:r w:rsidRPr="005F7E22">
        <w:rPr>
          <w:sz w:val="28"/>
          <w:szCs w:val="26"/>
        </w:rPr>
        <w:t>городского округа Лотошино Московской области</w:t>
      </w:r>
    </w:p>
    <w:p w:rsidR="00BB661A" w:rsidRPr="005F7E22" w:rsidRDefault="00BB661A" w:rsidP="00BB661A">
      <w:pPr>
        <w:rPr>
          <w:sz w:val="28"/>
          <w:szCs w:val="26"/>
        </w:rPr>
      </w:pPr>
    </w:p>
    <w:p w:rsidR="00D06225" w:rsidRPr="005F7E22" w:rsidRDefault="004D309B" w:rsidP="00D06225">
      <w:pPr>
        <w:jc w:val="both"/>
        <w:rPr>
          <w:sz w:val="28"/>
          <w:szCs w:val="26"/>
        </w:rPr>
      </w:pPr>
      <w:r w:rsidRPr="005F7E22">
        <w:rPr>
          <w:sz w:val="28"/>
          <w:szCs w:val="26"/>
        </w:rPr>
        <w:t>В соответствии со ст. 2</w:t>
      </w:r>
      <w:r w:rsidR="00D06225" w:rsidRPr="005F7E22">
        <w:rPr>
          <w:sz w:val="28"/>
          <w:szCs w:val="26"/>
        </w:rPr>
        <w:t xml:space="preserve">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w:t>
      </w:r>
      <w:r w:rsidR="00E93FF5" w:rsidRPr="005F7E22">
        <w:rPr>
          <w:sz w:val="28"/>
          <w:szCs w:val="26"/>
        </w:rPr>
        <w:t>Российской Федерации», Уставом г</w:t>
      </w:r>
      <w:r w:rsidR="00D06225" w:rsidRPr="005F7E22">
        <w:rPr>
          <w:sz w:val="28"/>
          <w:szCs w:val="26"/>
        </w:rPr>
        <w:t xml:space="preserve">ородского округа </w:t>
      </w:r>
      <w:r w:rsidR="00E93FF5" w:rsidRPr="005F7E22">
        <w:rPr>
          <w:sz w:val="28"/>
          <w:szCs w:val="26"/>
        </w:rPr>
        <w:t>Лотошино</w:t>
      </w:r>
      <w:r w:rsidR="00D06225" w:rsidRPr="005F7E22">
        <w:rPr>
          <w:sz w:val="28"/>
          <w:szCs w:val="26"/>
        </w:rPr>
        <w:t xml:space="preserve"> </w:t>
      </w:r>
      <w:r w:rsidR="00E93FF5" w:rsidRPr="005F7E22">
        <w:rPr>
          <w:sz w:val="28"/>
          <w:szCs w:val="26"/>
        </w:rPr>
        <w:t xml:space="preserve">Московской </w:t>
      </w:r>
      <w:r w:rsidR="00D06225" w:rsidRPr="005F7E22">
        <w:rPr>
          <w:sz w:val="28"/>
          <w:szCs w:val="26"/>
        </w:rPr>
        <w:t>обла</w:t>
      </w:r>
      <w:r w:rsidR="00E93FF5" w:rsidRPr="005F7E22">
        <w:rPr>
          <w:sz w:val="28"/>
          <w:szCs w:val="26"/>
        </w:rPr>
        <w:t>сти, Решением Совета депутатов г</w:t>
      </w:r>
      <w:r w:rsidR="00D06225" w:rsidRPr="005F7E22">
        <w:rPr>
          <w:sz w:val="28"/>
          <w:szCs w:val="26"/>
        </w:rPr>
        <w:t xml:space="preserve">ородского округа </w:t>
      </w:r>
      <w:r w:rsidR="00E93FF5" w:rsidRPr="005F7E22">
        <w:rPr>
          <w:sz w:val="28"/>
          <w:szCs w:val="26"/>
        </w:rPr>
        <w:t>Лотошино от 28.10.2021 № 282/31</w:t>
      </w:r>
      <w:r w:rsidR="00D06225" w:rsidRPr="005F7E22">
        <w:rPr>
          <w:sz w:val="28"/>
          <w:szCs w:val="26"/>
        </w:rPr>
        <w:t xml:space="preserve"> «Об утверждении Положения о муниципальном контроле на автомобильном транспорте, городском наземном электрическом транспорте и в до</w:t>
      </w:r>
      <w:r w:rsidR="00E93FF5" w:rsidRPr="005F7E22">
        <w:rPr>
          <w:sz w:val="28"/>
          <w:szCs w:val="26"/>
        </w:rPr>
        <w:t>рожном хозяйстве на территории г</w:t>
      </w:r>
      <w:r w:rsidR="00D06225" w:rsidRPr="005F7E22">
        <w:rPr>
          <w:sz w:val="28"/>
          <w:szCs w:val="26"/>
        </w:rPr>
        <w:t xml:space="preserve">ородского округа </w:t>
      </w:r>
      <w:r w:rsidR="00E93FF5" w:rsidRPr="005F7E22">
        <w:rPr>
          <w:sz w:val="28"/>
          <w:szCs w:val="26"/>
        </w:rPr>
        <w:t>Лотошино</w:t>
      </w:r>
      <w:r w:rsidR="00D06225" w:rsidRPr="005F7E22">
        <w:rPr>
          <w:sz w:val="28"/>
          <w:szCs w:val="26"/>
        </w:rPr>
        <w:t xml:space="preserve"> Москов</w:t>
      </w:r>
      <w:r w:rsidR="00E93FF5" w:rsidRPr="005F7E22">
        <w:rPr>
          <w:sz w:val="28"/>
          <w:szCs w:val="26"/>
        </w:rPr>
        <w:t>ской области», Совет депутатов г</w:t>
      </w:r>
      <w:r w:rsidR="00D06225" w:rsidRPr="005F7E22">
        <w:rPr>
          <w:sz w:val="28"/>
          <w:szCs w:val="26"/>
        </w:rPr>
        <w:t xml:space="preserve">ородского округа </w:t>
      </w:r>
      <w:r w:rsidR="00E93FF5" w:rsidRPr="005F7E22">
        <w:rPr>
          <w:sz w:val="28"/>
          <w:szCs w:val="26"/>
        </w:rPr>
        <w:t>Лотошино</w:t>
      </w:r>
    </w:p>
    <w:p w:rsidR="00BB661A" w:rsidRPr="005F7E22" w:rsidRDefault="00182456" w:rsidP="00BB661A">
      <w:pPr>
        <w:rPr>
          <w:sz w:val="28"/>
          <w:szCs w:val="26"/>
        </w:rPr>
      </w:pPr>
      <w:r w:rsidRPr="005F7E22">
        <w:rPr>
          <w:sz w:val="28"/>
          <w:szCs w:val="26"/>
        </w:rPr>
        <w:t>РЕШИЛ</w:t>
      </w:r>
      <w:r w:rsidR="00BB661A" w:rsidRPr="005F7E22">
        <w:rPr>
          <w:sz w:val="28"/>
          <w:szCs w:val="26"/>
        </w:rPr>
        <w:t>:</w:t>
      </w:r>
    </w:p>
    <w:p w:rsidR="00BB661A" w:rsidRPr="005F7E22" w:rsidRDefault="00BB661A" w:rsidP="005664D8">
      <w:pPr>
        <w:ind w:firstLine="360"/>
        <w:jc w:val="both"/>
        <w:rPr>
          <w:sz w:val="28"/>
          <w:szCs w:val="26"/>
        </w:rPr>
      </w:pPr>
      <w:r w:rsidRPr="005F7E22">
        <w:rPr>
          <w:sz w:val="28"/>
          <w:szCs w:val="26"/>
        </w:rPr>
        <w:t>1.</w:t>
      </w:r>
      <w:r w:rsidR="005664D8" w:rsidRPr="005F7E22">
        <w:rPr>
          <w:sz w:val="28"/>
          <w:szCs w:val="26"/>
        </w:rPr>
        <w:t xml:space="preserve"> </w:t>
      </w:r>
      <w:r w:rsidRPr="005F7E22">
        <w:rPr>
          <w:sz w:val="28"/>
          <w:szCs w:val="26"/>
        </w:rPr>
        <w:t>Утвердить прилагаемый Перечень индикаторов риска нарушения обязательных требований по му</w:t>
      </w:r>
      <w:r w:rsidR="004D309B" w:rsidRPr="005F7E22">
        <w:rPr>
          <w:sz w:val="28"/>
          <w:szCs w:val="26"/>
        </w:rPr>
        <w:t>ниципальному контролю (надзору)</w:t>
      </w:r>
      <w:r w:rsidRPr="005F7E22">
        <w:rPr>
          <w:sz w:val="28"/>
          <w:szCs w:val="26"/>
        </w:rPr>
        <w:t xml:space="preserve"> на автомобильном транспорте, городском наземном электрическом транспорте и в дорожном хозяйстве на территории городского округа Лотошино Московской области.</w:t>
      </w:r>
    </w:p>
    <w:p w:rsidR="006649A5" w:rsidRPr="005F7E22" w:rsidRDefault="00BB661A" w:rsidP="00BB661A">
      <w:pPr>
        <w:ind w:firstLine="360"/>
        <w:jc w:val="both"/>
        <w:rPr>
          <w:sz w:val="28"/>
          <w:szCs w:val="26"/>
        </w:rPr>
      </w:pPr>
      <w:r w:rsidRPr="005F7E22">
        <w:rPr>
          <w:sz w:val="28"/>
          <w:szCs w:val="26"/>
        </w:rPr>
        <w:lastRenderedPageBreak/>
        <w:t xml:space="preserve">2. Опубликовать настоящее постановление на официальном сайте администрации городского округа Лотошино </w:t>
      </w:r>
      <w:r w:rsidR="00E93FF5" w:rsidRPr="005F7E22">
        <w:rPr>
          <w:sz w:val="28"/>
          <w:szCs w:val="26"/>
        </w:rPr>
        <w:t>в информационно-телекоммуникационной сети «Интернет».</w:t>
      </w:r>
    </w:p>
    <w:p w:rsidR="00C0304E" w:rsidRPr="005F7E22" w:rsidRDefault="00C0304E" w:rsidP="00BB661A">
      <w:pPr>
        <w:jc w:val="both"/>
        <w:rPr>
          <w:sz w:val="28"/>
          <w:szCs w:val="26"/>
        </w:rPr>
      </w:pPr>
    </w:p>
    <w:p w:rsidR="005F7E22" w:rsidRPr="005F7E22" w:rsidRDefault="005F7E22" w:rsidP="00BB661A">
      <w:pPr>
        <w:jc w:val="both"/>
        <w:rPr>
          <w:sz w:val="28"/>
          <w:szCs w:val="26"/>
        </w:rPr>
      </w:pPr>
    </w:p>
    <w:p w:rsidR="00C0304E" w:rsidRPr="005F7E22" w:rsidRDefault="00C0304E" w:rsidP="00BB661A">
      <w:pPr>
        <w:jc w:val="both"/>
        <w:rPr>
          <w:sz w:val="28"/>
          <w:szCs w:val="26"/>
        </w:rPr>
      </w:pPr>
      <w:r w:rsidRPr="005F7E22">
        <w:rPr>
          <w:sz w:val="28"/>
          <w:szCs w:val="26"/>
        </w:rPr>
        <w:t>Председатель Совета депутатов</w:t>
      </w:r>
    </w:p>
    <w:p w:rsidR="00B776D2" w:rsidRPr="005F7E22" w:rsidRDefault="00182456" w:rsidP="00B776D2">
      <w:pPr>
        <w:autoSpaceDE w:val="0"/>
        <w:autoSpaceDN w:val="0"/>
        <w:adjustRightInd w:val="0"/>
        <w:spacing w:line="276" w:lineRule="auto"/>
        <w:contextualSpacing/>
        <w:rPr>
          <w:sz w:val="28"/>
          <w:szCs w:val="26"/>
        </w:rPr>
      </w:pPr>
      <w:r w:rsidRPr="005F7E22">
        <w:rPr>
          <w:sz w:val="28"/>
          <w:szCs w:val="26"/>
        </w:rPr>
        <w:t>городского округа Лотошино</w:t>
      </w:r>
      <w:r w:rsidR="00B776D2" w:rsidRPr="005F7E22">
        <w:rPr>
          <w:sz w:val="28"/>
          <w:szCs w:val="26"/>
        </w:rPr>
        <w:tab/>
      </w:r>
      <w:r w:rsidR="00B776D2" w:rsidRPr="005F7E22">
        <w:rPr>
          <w:sz w:val="28"/>
          <w:szCs w:val="26"/>
        </w:rPr>
        <w:tab/>
      </w:r>
      <w:r w:rsidR="00B776D2" w:rsidRPr="005F7E22">
        <w:rPr>
          <w:sz w:val="28"/>
          <w:szCs w:val="26"/>
        </w:rPr>
        <w:tab/>
      </w:r>
      <w:r w:rsidR="00B776D2" w:rsidRPr="005F7E22">
        <w:rPr>
          <w:sz w:val="28"/>
          <w:szCs w:val="26"/>
        </w:rPr>
        <w:tab/>
      </w:r>
      <w:r w:rsidR="00B776D2" w:rsidRPr="005F7E22">
        <w:rPr>
          <w:sz w:val="28"/>
          <w:szCs w:val="26"/>
        </w:rPr>
        <w:tab/>
      </w:r>
      <w:r w:rsidR="00C35DE8" w:rsidRPr="005F7E22">
        <w:rPr>
          <w:sz w:val="28"/>
          <w:szCs w:val="26"/>
        </w:rPr>
        <w:tab/>
      </w:r>
      <w:r w:rsidR="00751D03" w:rsidRPr="005F7E22">
        <w:rPr>
          <w:sz w:val="28"/>
          <w:szCs w:val="26"/>
        </w:rPr>
        <w:t xml:space="preserve">         </w:t>
      </w:r>
      <w:r w:rsidR="00BB404B" w:rsidRPr="005F7E22">
        <w:rPr>
          <w:sz w:val="28"/>
          <w:szCs w:val="26"/>
        </w:rPr>
        <w:t xml:space="preserve">  </w:t>
      </w:r>
      <w:proofErr w:type="spellStart"/>
      <w:r w:rsidR="00BA15F0" w:rsidRPr="005F7E22">
        <w:rPr>
          <w:sz w:val="28"/>
          <w:szCs w:val="26"/>
        </w:rPr>
        <w:t>И.О.Круль</w:t>
      </w:r>
      <w:proofErr w:type="spellEnd"/>
    </w:p>
    <w:p w:rsidR="00B776D2" w:rsidRPr="005F7E22" w:rsidRDefault="00B776D2" w:rsidP="00B776D2">
      <w:pPr>
        <w:autoSpaceDE w:val="0"/>
        <w:autoSpaceDN w:val="0"/>
        <w:adjustRightInd w:val="0"/>
        <w:spacing w:line="276" w:lineRule="auto"/>
        <w:contextualSpacing/>
        <w:rPr>
          <w:sz w:val="28"/>
          <w:szCs w:val="26"/>
        </w:rPr>
      </w:pPr>
    </w:p>
    <w:p w:rsidR="00C0304E" w:rsidRPr="005F7E22" w:rsidRDefault="00C0304E" w:rsidP="00BB661A">
      <w:pPr>
        <w:jc w:val="both"/>
        <w:rPr>
          <w:sz w:val="28"/>
          <w:szCs w:val="26"/>
        </w:rPr>
      </w:pPr>
    </w:p>
    <w:p w:rsidR="00BB661A" w:rsidRPr="005F7E22" w:rsidRDefault="00BB661A" w:rsidP="00BB661A">
      <w:pPr>
        <w:jc w:val="both"/>
        <w:rPr>
          <w:sz w:val="28"/>
          <w:szCs w:val="26"/>
        </w:rPr>
      </w:pPr>
      <w:r w:rsidRPr="005F7E22">
        <w:rPr>
          <w:sz w:val="28"/>
          <w:szCs w:val="26"/>
        </w:rPr>
        <w:t xml:space="preserve">Глава </w:t>
      </w:r>
    </w:p>
    <w:p w:rsidR="00B776D2" w:rsidRDefault="00E93FF5" w:rsidP="00BB661A">
      <w:pPr>
        <w:jc w:val="both"/>
        <w:rPr>
          <w:sz w:val="28"/>
          <w:szCs w:val="26"/>
        </w:rPr>
      </w:pPr>
      <w:r w:rsidRPr="005F7E22">
        <w:rPr>
          <w:sz w:val="28"/>
          <w:szCs w:val="26"/>
        </w:rPr>
        <w:t>г</w:t>
      </w:r>
      <w:r w:rsidR="00182456" w:rsidRPr="005F7E22">
        <w:rPr>
          <w:sz w:val="28"/>
          <w:szCs w:val="26"/>
        </w:rPr>
        <w:t>ородского округа Лотошино</w:t>
      </w:r>
      <w:r w:rsidR="00182456" w:rsidRPr="005F7E22">
        <w:rPr>
          <w:sz w:val="28"/>
          <w:szCs w:val="26"/>
        </w:rPr>
        <w:tab/>
      </w:r>
      <w:r w:rsidR="00182456" w:rsidRPr="005F7E22">
        <w:rPr>
          <w:sz w:val="28"/>
          <w:szCs w:val="26"/>
        </w:rPr>
        <w:tab/>
      </w:r>
      <w:r w:rsidR="00182456" w:rsidRPr="005F7E22">
        <w:rPr>
          <w:sz w:val="28"/>
          <w:szCs w:val="26"/>
        </w:rPr>
        <w:tab/>
      </w:r>
      <w:r w:rsidR="00C35DE8" w:rsidRPr="005F7E22">
        <w:rPr>
          <w:sz w:val="28"/>
          <w:szCs w:val="26"/>
        </w:rPr>
        <w:tab/>
      </w:r>
      <w:r w:rsidR="00C35DE8" w:rsidRPr="005F7E22">
        <w:rPr>
          <w:sz w:val="28"/>
          <w:szCs w:val="26"/>
        </w:rPr>
        <w:tab/>
        <w:t xml:space="preserve"> </w:t>
      </w:r>
      <w:r w:rsidR="00751D03" w:rsidRPr="005F7E22">
        <w:rPr>
          <w:sz w:val="28"/>
          <w:szCs w:val="26"/>
        </w:rPr>
        <w:t xml:space="preserve">              </w:t>
      </w:r>
      <w:r w:rsidR="00BB661A" w:rsidRPr="005F7E22">
        <w:rPr>
          <w:sz w:val="28"/>
          <w:szCs w:val="26"/>
        </w:rPr>
        <w:t>Е.Л. Долгасова</w:t>
      </w:r>
    </w:p>
    <w:p w:rsidR="005F7E22" w:rsidRDefault="005F7E22" w:rsidP="00BB661A">
      <w:pPr>
        <w:jc w:val="both"/>
        <w:rPr>
          <w:sz w:val="28"/>
          <w:szCs w:val="26"/>
        </w:rPr>
      </w:pPr>
    </w:p>
    <w:p w:rsidR="005F7E22" w:rsidRPr="005F7E22" w:rsidRDefault="005F7E22" w:rsidP="00BB661A">
      <w:pPr>
        <w:jc w:val="both"/>
        <w:rPr>
          <w:sz w:val="28"/>
          <w:szCs w:val="26"/>
        </w:rPr>
      </w:pPr>
    </w:p>
    <w:p w:rsidR="00BB661A" w:rsidRPr="00982F16" w:rsidRDefault="00BB661A" w:rsidP="00BB661A">
      <w:pPr>
        <w:jc w:val="both"/>
        <w:rPr>
          <w:sz w:val="20"/>
          <w:szCs w:val="20"/>
        </w:rPr>
      </w:pPr>
      <w:r w:rsidRPr="00982F16">
        <w:rPr>
          <w:sz w:val="20"/>
          <w:szCs w:val="20"/>
        </w:rPr>
        <w:t xml:space="preserve">Разослать: </w:t>
      </w:r>
      <w:r w:rsidR="00BA15F0">
        <w:rPr>
          <w:sz w:val="20"/>
          <w:szCs w:val="20"/>
        </w:rPr>
        <w:t>депутатам – 20</w:t>
      </w:r>
      <w:r w:rsidR="004D309B">
        <w:rPr>
          <w:sz w:val="20"/>
          <w:szCs w:val="20"/>
        </w:rPr>
        <w:t xml:space="preserve"> экз.</w:t>
      </w:r>
      <w:r w:rsidR="00182456">
        <w:rPr>
          <w:sz w:val="20"/>
          <w:szCs w:val="20"/>
        </w:rPr>
        <w:t xml:space="preserve">, отделу по жилищно-коммунальному хозяйству, благоустройству, транспорту и связи, отделу архитектуры и </w:t>
      </w:r>
      <w:r w:rsidR="00B776D2">
        <w:rPr>
          <w:sz w:val="20"/>
          <w:szCs w:val="20"/>
        </w:rPr>
        <w:t xml:space="preserve">градостроительства, </w:t>
      </w:r>
      <w:r w:rsidR="00BA15F0">
        <w:rPr>
          <w:sz w:val="20"/>
          <w:szCs w:val="20"/>
        </w:rPr>
        <w:t>прокурору Лотошинского района</w:t>
      </w:r>
      <w:r w:rsidR="00182456">
        <w:rPr>
          <w:sz w:val="20"/>
          <w:szCs w:val="20"/>
        </w:rPr>
        <w:t xml:space="preserve">, в дело.  </w:t>
      </w:r>
    </w:p>
    <w:p w:rsidR="00BB661A" w:rsidRDefault="00BB661A" w:rsidP="00BB661A">
      <w:pPr>
        <w:rPr>
          <w:sz w:val="28"/>
          <w:szCs w:val="28"/>
        </w:rPr>
      </w:pPr>
    </w:p>
    <w:p w:rsidR="00BB661A" w:rsidRDefault="00BB661A" w:rsidP="00BB661A">
      <w:pPr>
        <w:ind w:firstLine="360"/>
        <w:jc w:val="both"/>
        <w:rPr>
          <w:sz w:val="28"/>
          <w:szCs w:val="28"/>
        </w:rPr>
      </w:pPr>
    </w:p>
    <w:p w:rsidR="00BB661A" w:rsidRDefault="00BB661A" w:rsidP="00BB661A">
      <w:pPr>
        <w:ind w:firstLine="360"/>
        <w:jc w:val="both"/>
        <w:rPr>
          <w:sz w:val="28"/>
          <w:szCs w:val="28"/>
        </w:rPr>
      </w:pPr>
    </w:p>
    <w:p w:rsidR="00BB661A" w:rsidRDefault="00BB661A" w:rsidP="00BB661A">
      <w:pPr>
        <w:ind w:firstLine="360"/>
        <w:jc w:val="both"/>
        <w:rPr>
          <w:sz w:val="28"/>
          <w:szCs w:val="28"/>
        </w:rPr>
      </w:pPr>
    </w:p>
    <w:p w:rsidR="004D309B" w:rsidRDefault="004D309B" w:rsidP="004D309B">
      <w:pPr>
        <w:jc w:val="both"/>
        <w:rPr>
          <w:sz w:val="28"/>
          <w:szCs w:val="28"/>
        </w:rPr>
      </w:pPr>
    </w:p>
    <w:p w:rsidR="004D309B" w:rsidRDefault="004D309B" w:rsidP="00BB661A">
      <w:pPr>
        <w:ind w:firstLine="360"/>
        <w:jc w:val="both"/>
        <w:rPr>
          <w:sz w:val="28"/>
          <w:szCs w:val="28"/>
        </w:rPr>
      </w:pPr>
    </w:p>
    <w:p w:rsidR="00BB661A" w:rsidRDefault="00BB661A" w:rsidP="00182456">
      <w:pPr>
        <w:jc w:val="both"/>
        <w:rPr>
          <w:sz w:val="28"/>
          <w:szCs w:val="28"/>
        </w:rPr>
      </w:pPr>
    </w:p>
    <w:p w:rsidR="005F7E22" w:rsidRDefault="00BB661A" w:rsidP="00BB661A">
      <w:pPr>
        <w:ind w:firstLine="36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5F7E22" w:rsidRDefault="005F7E22" w:rsidP="00BB661A">
      <w:pPr>
        <w:ind w:firstLine="360"/>
        <w:jc w:val="both"/>
        <w:rPr>
          <w:sz w:val="28"/>
          <w:szCs w:val="28"/>
        </w:rPr>
      </w:pPr>
    </w:p>
    <w:p w:rsidR="00BB661A" w:rsidRPr="005F7E22" w:rsidRDefault="00BB661A" w:rsidP="005F7E22">
      <w:pPr>
        <w:ind w:left="4248" w:firstLine="708"/>
        <w:jc w:val="both"/>
        <w:rPr>
          <w:sz w:val="28"/>
          <w:szCs w:val="28"/>
        </w:rPr>
      </w:pPr>
      <w:r w:rsidRPr="005F7E22">
        <w:rPr>
          <w:sz w:val="28"/>
          <w:szCs w:val="28"/>
        </w:rPr>
        <w:t>Приложение</w:t>
      </w:r>
    </w:p>
    <w:p w:rsidR="00BB661A" w:rsidRPr="005F7E22" w:rsidRDefault="00BB661A" w:rsidP="00BB661A">
      <w:pPr>
        <w:tabs>
          <w:tab w:val="left" w:pos="1701"/>
          <w:tab w:val="left" w:pos="2410"/>
        </w:tabs>
        <w:jc w:val="both"/>
        <w:rPr>
          <w:sz w:val="28"/>
          <w:szCs w:val="28"/>
        </w:rPr>
      </w:pPr>
      <w:r w:rsidRPr="005F7E22">
        <w:rPr>
          <w:sz w:val="28"/>
          <w:szCs w:val="28"/>
        </w:rPr>
        <w:tab/>
      </w:r>
      <w:r w:rsidRPr="005F7E22">
        <w:rPr>
          <w:sz w:val="28"/>
          <w:szCs w:val="28"/>
        </w:rPr>
        <w:tab/>
      </w:r>
      <w:r w:rsidRPr="005F7E22">
        <w:rPr>
          <w:sz w:val="28"/>
          <w:szCs w:val="28"/>
        </w:rPr>
        <w:tab/>
      </w:r>
      <w:r w:rsidRPr="005F7E22">
        <w:rPr>
          <w:sz w:val="28"/>
          <w:szCs w:val="28"/>
        </w:rPr>
        <w:tab/>
      </w:r>
      <w:r w:rsidRPr="005F7E22">
        <w:rPr>
          <w:sz w:val="28"/>
          <w:szCs w:val="28"/>
        </w:rPr>
        <w:tab/>
      </w:r>
      <w:r w:rsidRPr="005F7E22">
        <w:rPr>
          <w:sz w:val="28"/>
          <w:szCs w:val="28"/>
        </w:rPr>
        <w:tab/>
      </w:r>
      <w:r w:rsidR="00C0304E" w:rsidRPr="005F7E22">
        <w:rPr>
          <w:sz w:val="28"/>
          <w:szCs w:val="28"/>
        </w:rPr>
        <w:t>к решению совета депутатов</w:t>
      </w:r>
      <w:r w:rsidRPr="005F7E22">
        <w:rPr>
          <w:sz w:val="28"/>
          <w:szCs w:val="28"/>
        </w:rPr>
        <w:t xml:space="preserve"> </w:t>
      </w:r>
    </w:p>
    <w:p w:rsidR="00BB661A" w:rsidRPr="005F7E22" w:rsidRDefault="00BB661A" w:rsidP="00BB661A">
      <w:pPr>
        <w:tabs>
          <w:tab w:val="left" w:pos="1701"/>
          <w:tab w:val="left" w:pos="2410"/>
        </w:tabs>
        <w:jc w:val="both"/>
        <w:rPr>
          <w:sz w:val="28"/>
          <w:szCs w:val="28"/>
        </w:rPr>
      </w:pPr>
      <w:r w:rsidRPr="005F7E22">
        <w:rPr>
          <w:sz w:val="28"/>
          <w:szCs w:val="28"/>
        </w:rPr>
        <w:tab/>
      </w:r>
      <w:r w:rsidRPr="005F7E22">
        <w:rPr>
          <w:sz w:val="28"/>
          <w:szCs w:val="28"/>
        </w:rPr>
        <w:tab/>
      </w:r>
      <w:r w:rsidRPr="005F7E22">
        <w:rPr>
          <w:sz w:val="28"/>
          <w:szCs w:val="28"/>
        </w:rPr>
        <w:tab/>
      </w:r>
      <w:r w:rsidRPr="005F7E22">
        <w:rPr>
          <w:sz w:val="28"/>
          <w:szCs w:val="28"/>
        </w:rPr>
        <w:tab/>
      </w:r>
      <w:r w:rsidRPr="005F7E22">
        <w:rPr>
          <w:sz w:val="28"/>
          <w:szCs w:val="28"/>
        </w:rPr>
        <w:tab/>
      </w:r>
      <w:r w:rsidRPr="005F7E22">
        <w:rPr>
          <w:sz w:val="28"/>
          <w:szCs w:val="28"/>
        </w:rPr>
        <w:tab/>
        <w:t>городского округа Лотошино</w:t>
      </w:r>
    </w:p>
    <w:p w:rsidR="00BB661A" w:rsidRPr="005F7E22" w:rsidRDefault="00BB661A" w:rsidP="00BB661A">
      <w:pPr>
        <w:tabs>
          <w:tab w:val="left" w:pos="1701"/>
          <w:tab w:val="left" w:pos="2410"/>
        </w:tabs>
        <w:jc w:val="both"/>
        <w:rPr>
          <w:sz w:val="28"/>
          <w:szCs w:val="28"/>
        </w:rPr>
      </w:pPr>
      <w:r w:rsidRPr="005F7E22">
        <w:rPr>
          <w:sz w:val="28"/>
          <w:szCs w:val="28"/>
        </w:rPr>
        <w:tab/>
      </w:r>
      <w:r w:rsidRPr="005F7E22">
        <w:rPr>
          <w:sz w:val="28"/>
          <w:szCs w:val="28"/>
        </w:rPr>
        <w:tab/>
      </w:r>
      <w:r w:rsidRPr="005F7E22">
        <w:rPr>
          <w:sz w:val="28"/>
          <w:szCs w:val="28"/>
        </w:rPr>
        <w:tab/>
      </w:r>
      <w:r w:rsidRPr="005F7E22">
        <w:rPr>
          <w:sz w:val="28"/>
          <w:szCs w:val="28"/>
        </w:rPr>
        <w:tab/>
      </w:r>
      <w:r w:rsidRPr="005F7E22">
        <w:rPr>
          <w:sz w:val="28"/>
          <w:szCs w:val="28"/>
        </w:rPr>
        <w:tab/>
      </w:r>
      <w:r w:rsidRPr="005F7E22">
        <w:rPr>
          <w:sz w:val="28"/>
          <w:szCs w:val="28"/>
        </w:rPr>
        <w:tab/>
        <w:t>от ________ № ________</w:t>
      </w:r>
    </w:p>
    <w:p w:rsidR="00BB661A" w:rsidRPr="005F7E22" w:rsidRDefault="00BB661A" w:rsidP="00BB661A">
      <w:pPr>
        <w:tabs>
          <w:tab w:val="left" w:pos="1701"/>
          <w:tab w:val="left" w:pos="2410"/>
        </w:tabs>
        <w:jc w:val="both"/>
        <w:rPr>
          <w:sz w:val="28"/>
          <w:szCs w:val="28"/>
        </w:rPr>
      </w:pPr>
    </w:p>
    <w:p w:rsidR="00BB661A" w:rsidRPr="005F7E22" w:rsidRDefault="00BB661A" w:rsidP="00BB661A">
      <w:pPr>
        <w:tabs>
          <w:tab w:val="left" w:pos="1701"/>
          <w:tab w:val="left" w:pos="2410"/>
        </w:tabs>
        <w:jc w:val="center"/>
        <w:rPr>
          <w:sz w:val="28"/>
          <w:szCs w:val="28"/>
        </w:rPr>
      </w:pPr>
      <w:r w:rsidRPr="005F7E22">
        <w:rPr>
          <w:sz w:val="28"/>
          <w:szCs w:val="28"/>
        </w:rPr>
        <w:t>Перечень</w:t>
      </w:r>
    </w:p>
    <w:p w:rsidR="00F459F6" w:rsidRPr="005F7E22" w:rsidRDefault="00F459F6" w:rsidP="00F459F6">
      <w:pPr>
        <w:jc w:val="center"/>
        <w:rPr>
          <w:bCs/>
          <w:color w:val="000000" w:themeColor="text1"/>
          <w:sz w:val="28"/>
          <w:szCs w:val="28"/>
        </w:rPr>
      </w:pPr>
      <w:r w:rsidRPr="005F7E22">
        <w:rPr>
          <w:bCs/>
          <w:color w:val="000000" w:themeColor="text1"/>
          <w:sz w:val="28"/>
          <w:szCs w:val="28"/>
        </w:rPr>
        <w:t xml:space="preserve">индикаторов риска нарушения обязательных требований, используемых </w:t>
      </w:r>
    </w:p>
    <w:p w:rsidR="00F459F6" w:rsidRPr="005F7E22" w:rsidRDefault="00F459F6" w:rsidP="00F459F6">
      <w:pPr>
        <w:jc w:val="center"/>
        <w:rPr>
          <w:bCs/>
          <w:color w:val="000000" w:themeColor="text1"/>
          <w:sz w:val="28"/>
          <w:szCs w:val="28"/>
        </w:rPr>
      </w:pPr>
      <w:r w:rsidRPr="005F7E22">
        <w:rPr>
          <w:bCs/>
          <w:color w:val="000000" w:themeColor="text1"/>
          <w:sz w:val="28"/>
          <w:szCs w:val="28"/>
        </w:rPr>
        <w:t xml:space="preserve">для определения необходимости проведения внеплановых проверок </w:t>
      </w:r>
    </w:p>
    <w:p w:rsidR="00F459F6" w:rsidRPr="005F7E22" w:rsidRDefault="00F459F6" w:rsidP="00F459F6">
      <w:pPr>
        <w:jc w:val="center"/>
        <w:rPr>
          <w:bCs/>
          <w:color w:val="000000" w:themeColor="text1"/>
          <w:sz w:val="28"/>
          <w:szCs w:val="28"/>
        </w:rPr>
      </w:pPr>
      <w:r w:rsidRPr="005F7E22">
        <w:rPr>
          <w:bCs/>
          <w:color w:val="000000" w:themeColor="text1"/>
          <w:sz w:val="28"/>
          <w:szCs w:val="28"/>
        </w:rPr>
        <w:t xml:space="preserve">при осуществлении муниципального контроля на автомобильном транспорте, </w:t>
      </w:r>
    </w:p>
    <w:p w:rsidR="00F459F6" w:rsidRPr="005F7E22" w:rsidRDefault="00F459F6" w:rsidP="00F459F6">
      <w:pPr>
        <w:jc w:val="center"/>
        <w:rPr>
          <w:bCs/>
          <w:color w:val="000000" w:themeColor="text1"/>
          <w:sz w:val="28"/>
          <w:szCs w:val="28"/>
        </w:rPr>
      </w:pPr>
      <w:r w:rsidRPr="005F7E22">
        <w:rPr>
          <w:bCs/>
          <w:color w:val="000000" w:themeColor="text1"/>
          <w:sz w:val="28"/>
          <w:szCs w:val="28"/>
        </w:rPr>
        <w:t xml:space="preserve">городском наземном электрическом транспорте и в дорожном хозяйстве </w:t>
      </w:r>
    </w:p>
    <w:p w:rsidR="00F459F6" w:rsidRPr="005F7E22" w:rsidRDefault="00F459F6" w:rsidP="00F459F6">
      <w:pPr>
        <w:jc w:val="center"/>
        <w:rPr>
          <w:bCs/>
          <w:color w:val="000000" w:themeColor="text1"/>
          <w:sz w:val="28"/>
          <w:szCs w:val="28"/>
        </w:rPr>
      </w:pPr>
      <w:r w:rsidRPr="005F7E22">
        <w:rPr>
          <w:bCs/>
          <w:color w:val="000000" w:themeColor="text1"/>
          <w:sz w:val="28"/>
          <w:szCs w:val="28"/>
        </w:rPr>
        <w:t>на территории городского округа Лотошино Московской области</w:t>
      </w:r>
    </w:p>
    <w:p w:rsidR="00805AB9" w:rsidRPr="005F7E22" w:rsidRDefault="00805AB9" w:rsidP="00805AB9">
      <w:pPr>
        <w:tabs>
          <w:tab w:val="left" w:pos="1701"/>
          <w:tab w:val="left" w:pos="2410"/>
        </w:tabs>
        <w:jc w:val="center"/>
        <w:rPr>
          <w:sz w:val="28"/>
          <w:szCs w:val="28"/>
        </w:rPr>
      </w:pPr>
    </w:p>
    <w:p w:rsidR="006649A5" w:rsidRPr="005F7E22" w:rsidRDefault="006649A5" w:rsidP="006649A5">
      <w:pPr>
        <w:pStyle w:val="a3"/>
        <w:numPr>
          <w:ilvl w:val="0"/>
          <w:numId w:val="1"/>
        </w:numPr>
        <w:ind w:left="0" w:firstLine="0"/>
        <w:jc w:val="both"/>
        <w:rPr>
          <w:bCs/>
          <w:color w:val="000000" w:themeColor="text1"/>
          <w:sz w:val="32"/>
          <w:szCs w:val="28"/>
        </w:rPr>
      </w:pPr>
      <w:r w:rsidRPr="005F7E22">
        <w:rPr>
          <w:sz w:val="28"/>
        </w:rPr>
        <w:t>Поступление информации об отсутствии согласованного проекта организации дорожного движения за 3 месяца до истечения срока действия технических требований и условий, подлежащих обязательному исполнению при строительстве, капитальном ремонте, ремонте и реконструкции примыканий объектов дорожного сервиса к автомобильным дорогам общего пользования местного значения городского округа Лотошино Московской области;</w:t>
      </w:r>
    </w:p>
    <w:p w:rsidR="006649A5" w:rsidRPr="005F7E22" w:rsidRDefault="006649A5" w:rsidP="006649A5">
      <w:pPr>
        <w:jc w:val="both"/>
        <w:rPr>
          <w:bCs/>
          <w:color w:val="000000" w:themeColor="text1"/>
          <w:sz w:val="32"/>
          <w:szCs w:val="28"/>
        </w:rPr>
      </w:pPr>
    </w:p>
    <w:p w:rsidR="006649A5" w:rsidRPr="005F7E22" w:rsidRDefault="006649A5" w:rsidP="006649A5">
      <w:pPr>
        <w:pStyle w:val="a3"/>
        <w:numPr>
          <w:ilvl w:val="0"/>
          <w:numId w:val="1"/>
        </w:numPr>
        <w:ind w:left="0" w:firstLine="0"/>
        <w:jc w:val="both"/>
        <w:rPr>
          <w:bCs/>
          <w:color w:val="000000" w:themeColor="text1"/>
          <w:sz w:val="32"/>
          <w:szCs w:val="28"/>
        </w:rPr>
      </w:pPr>
      <w:r w:rsidRPr="005F7E22">
        <w:rPr>
          <w:sz w:val="28"/>
        </w:rPr>
        <w:t>Снижение количества транзакций по безналичной оплате проезда на транспортных средствах, используемых контролируемым лицом для перевозки пассажиров по муниципальным маршрутам регулярных перевозок автомобильным транспортом на территории городского округа Лотошино Московской области, на 10% и более в текущем месяце по отношению к предыдущему (при условии отсутствия зафиксированного снижения пассажиропотока).</w:t>
      </w:r>
    </w:p>
    <w:p w:rsidR="008F7C59" w:rsidRDefault="008F7C59" w:rsidP="006649A5">
      <w:pPr>
        <w:widowControl w:val="0"/>
        <w:autoSpaceDE w:val="0"/>
        <w:autoSpaceDN w:val="0"/>
        <w:adjustRightInd w:val="0"/>
        <w:ind w:firstLine="708"/>
        <w:jc w:val="both"/>
      </w:pPr>
    </w:p>
    <w:sectPr w:rsidR="008F7C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E11" w:rsidRDefault="00941E11" w:rsidP="005F7E22">
      <w:r>
        <w:separator/>
      </w:r>
    </w:p>
  </w:endnote>
  <w:endnote w:type="continuationSeparator" w:id="0">
    <w:p w:rsidR="00941E11" w:rsidRDefault="00941E11" w:rsidP="005F7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E11" w:rsidRDefault="00941E11" w:rsidP="005F7E22">
      <w:r>
        <w:separator/>
      </w:r>
    </w:p>
  </w:footnote>
  <w:footnote w:type="continuationSeparator" w:id="0">
    <w:p w:rsidR="00941E11" w:rsidRDefault="00941E11" w:rsidP="005F7E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F2346"/>
    <w:multiLevelType w:val="hybridMultilevel"/>
    <w:tmpl w:val="E01AD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10E"/>
    <w:rsid w:val="00182456"/>
    <w:rsid w:val="002D610E"/>
    <w:rsid w:val="004D309B"/>
    <w:rsid w:val="005664D8"/>
    <w:rsid w:val="005F7E22"/>
    <w:rsid w:val="006649A5"/>
    <w:rsid w:val="00751D03"/>
    <w:rsid w:val="00805AB9"/>
    <w:rsid w:val="008F7C59"/>
    <w:rsid w:val="00941E11"/>
    <w:rsid w:val="00A86ABD"/>
    <w:rsid w:val="00B11BAE"/>
    <w:rsid w:val="00B776D2"/>
    <w:rsid w:val="00BA15F0"/>
    <w:rsid w:val="00BB404B"/>
    <w:rsid w:val="00BB661A"/>
    <w:rsid w:val="00C0304E"/>
    <w:rsid w:val="00C35DE8"/>
    <w:rsid w:val="00D06225"/>
    <w:rsid w:val="00D5646A"/>
    <w:rsid w:val="00E93FF5"/>
    <w:rsid w:val="00F45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F720"/>
  <w15:chartTrackingRefBased/>
  <w15:docId w15:val="{A1961BCB-C039-4CA2-9FB0-1EDD24F3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6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B661A"/>
    <w:pPr>
      <w:keepNext/>
      <w:spacing w:line="360" w:lineRule="auto"/>
      <w:jc w:val="center"/>
      <w:outlineLvl w:val="0"/>
    </w:pPr>
    <w:rPr>
      <w:b/>
      <w:sz w:val="4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661A"/>
    <w:rPr>
      <w:rFonts w:ascii="Times New Roman" w:eastAsia="Times New Roman" w:hAnsi="Times New Roman" w:cs="Times New Roman"/>
      <w:b/>
      <w:sz w:val="40"/>
      <w:szCs w:val="20"/>
      <w:lang w:val="x-none" w:eastAsia="x-none"/>
    </w:rPr>
  </w:style>
  <w:style w:type="paragraph" w:styleId="a3">
    <w:name w:val="List Paragraph"/>
    <w:basedOn w:val="a"/>
    <w:uiPriority w:val="34"/>
    <w:qFormat/>
    <w:rsid w:val="006649A5"/>
    <w:pPr>
      <w:ind w:left="720"/>
      <w:contextualSpacing/>
    </w:pPr>
  </w:style>
  <w:style w:type="paragraph" w:styleId="a4">
    <w:name w:val="Balloon Text"/>
    <w:basedOn w:val="a"/>
    <w:link w:val="a5"/>
    <w:uiPriority w:val="99"/>
    <w:semiHidden/>
    <w:unhideWhenUsed/>
    <w:rsid w:val="00BB404B"/>
    <w:rPr>
      <w:rFonts w:ascii="Segoe UI" w:hAnsi="Segoe UI" w:cs="Segoe UI"/>
      <w:sz w:val="18"/>
      <w:szCs w:val="18"/>
    </w:rPr>
  </w:style>
  <w:style w:type="character" w:customStyle="1" w:styleId="a5">
    <w:name w:val="Текст выноски Знак"/>
    <w:basedOn w:val="a0"/>
    <w:link w:val="a4"/>
    <w:uiPriority w:val="99"/>
    <w:semiHidden/>
    <w:rsid w:val="00BB404B"/>
    <w:rPr>
      <w:rFonts w:ascii="Segoe UI" w:eastAsia="Times New Roman" w:hAnsi="Segoe UI" w:cs="Segoe UI"/>
      <w:sz w:val="18"/>
      <w:szCs w:val="18"/>
      <w:lang w:eastAsia="ru-RU"/>
    </w:rPr>
  </w:style>
  <w:style w:type="paragraph" w:styleId="a6">
    <w:name w:val="header"/>
    <w:basedOn w:val="a"/>
    <w:link w:val="a7"/>
    <w:uiPriority w:val="99"/>
    <w:unhideWhenUsed/>
    <w:rsid w:val="005F7E22"/>
    <w:pPr>
      <w:tabs>
        <w:tab w:val="center" w:pos="4677"/>
        <w:tab w:val="right" w:pos="9355"/>
      </w:tabs>
    </w:pPr>
  </w:style>
  <w:style w:type="character" w:customStyle="1" w:styleId="a7">
    <w:name w:val="Верхний колонтитул Знак"/>
    <w:basedOn w:val="a0"/>
    <w:link w:val="a6"/>
    <w:uiPriority w:val="99"/>
    <w:rsid w:val="005F7E2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F7E22"/>
    <w:pPr>
      <w:tabs>
        <w:tab w:val="center" w:pos="4677"/>
        <w:tab w:val="right" w:pos="9355"/>
      </w:tabs>
    </w:pPr>
  </w:style>
  <w:style w:type="character" w:customStyle="1" w:styleId="a9">
    <w:name w:val="Нижний колонтитул Знак"/>
    <w:basedOn w:val="a0"/>
    <w:link w:val="a8"/>
    <w:uiPriority w:val="99"/>
    <w:rsid w:val="005F7E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501</Words>
  <Characters>2861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 Д.С.</dc:creator>
  <cp:keywords/>
  <dc:description/>
  <cp:lastModifiedBy>Смирнов Д.С.</cp:lastModifiedBy>
  <cp:revision>10</cp:revision>
  <cp:lastPrinted>2024-02-13T08:30:00Z</cp:lastPrinted>
  <dcterms:created xsi:type="dcterms:W3CDTF">2024-02-12T06:19:00Z</dcterms:created>
  <dcterms:modified xsi:type="dcterms:W3CDTF">2024-02-13T08:33:00Z</dcterms:modified>
</cp:coreProperties>
</file>